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E197" w14:textId="2140A23D" w:rsidR="00C200FB" w:rsidRPr="007B1768" w:rsidRDefault="00C200FB" w:rsidP="007B1768">
      <w:pPr>
        <w:pStyle w:val="Heading1"/>
      </w:pPr>
      <w:r w:rsidRPr="007B1768">
        <w:t>Replacing Lost Documents</w:t>
      </w:r>
    </w:p>
    <w:p w14:paraId="5EAD9F87" w14:textId="77777777" w:rsidR="00C200FB" w:rsidRDefault="00C200FB" w:rsidP="00C200FB">
      <w:pPr>
        <w:jc w:val="center"/>
        <w:rPr>
          <w:rFonts w:ascii="Arial" w:hAnsi="Arial" w:cs="Arial"/>
        </w:rPr>
      </w:pPr>
    </w:p>
    <w:p w14:paraId="05E27F23" w14:textId="546C04A1" w:rsidR="00C200FB" w:rsidRDefault="00C200FB" w:rsidP="00C200FB">
      <w:pPr>
        <w:rPr>
          <w:rFonts w:ascii="Arial" w:hAnsi="Arial" w:cs="Arial"/>
        </w:rPr>
      </w:pPr>
      <w:r>
        <w:rPr>
          <w:rFonts w:ascii="Arial" w:hAnsi="Arial" w:cs="Arial"/>
        </w:rPr>
        <w:t>This list is not exhaustive.</w:t>
      </w:r>
    </w:p>
    <w:p w14:paraId="479CB89B" w14:textId="6DEDD4D3" w:rsidR="00C200FB" w:rsidRPr="00C200FB" w:rsidRDefault="00C200FB" w:rsidP="00C200FB">
      <w:pPr>
        <w:rPr>
          <w:rFonts w:ascii="Georgia" w:hAnsi="Georgia" w:cstheme="minorHAnsi"/>
          <w:b/>
          <w:sz w:val="60"/>
          <w:szCs w:val="60"/>
        </w:rPr>
      </w:pPr>
      <w:r w:rsidRPr="00C200FB">
        <w:rPr>
          <w:rFonts w:ascii="Arial" w:hAnsi="Arial" w:cs="Arial"/>
        </w:rPr>
        <w:t>*</w:t>
      </w:r>
      <w:r w:rsidRPr="00C200FB">
        <w:rPr>
          <w:rFonts w:ascii="Arial" w:hAnsi="Arial" w:cs="Arial"/>
          <w:b/>
          <w:bCs/>
        </w:rPr>
        <w:t>N</w:t>
      </w:r>
      <w:r>
        <w:rPr>
          <w:rFonts w:ascii="Arial" w:hAnsi="Arial" w:cs="Arial"/>
          <w:b/>
          <w:bCs/>
        </w:rPr>
        <w:t xml:space="preserve">ote </w:t>
      </w:r>
      <w:r w:rsidRPr="00C200FB">
        <w:rPr>
          <w:rFonts w:ascii="Arial" w:hAnsi="Arial" w:cs="Arial"/>
          <w:b/>
          <w:bCs/>
        </w:rPr>
        <w:t>about replacement fees and late payments:</w:t>
      </w:r>
      <w:r w:rsidRPr="00C200FB">
        <w:rPr>
          <w:rFonts w:ascii="Arial" w:hAnsi="Arial" w:cs="Arial"/>
        </w:rPr>
        <w:t xml:space="preserve"> Some entities will waive fees for replacing lost documents or cards if the loss or damage was due to a disaster. Some creditors will waive late fees, extend payment deadlines and make other payment accommodations if the reason for the delayed payment is due to disaster. If you need a fee waiver or more time to pay bills, JUST ASK.</w:t>
      </w:r>
    </w:p>
    <w:tbl>
      <w:tblPr>
        <w:tblStyle w:val="GridTable2-Accent1"/>
        <w:tblW w:w="0" w:type="auto"/>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CellMar>
          <w:top w:w="130" w:type="dxa"/>
          <w:left w:w="130" w:type="dxa"/>
          <w:bottom w:w="130" w:type="dxa"/>
        </w:tblCellMar>
        <w:tblLook w:val="04A0" w:firstRow="1" w:lastRow="0" w:firstColumn="1" w:lastColumn="0" w:noHBand="0" w:noVBand="1"/>
      </w:tblPr>
      <w:tblGrid>
        <w:gridCol w:w="2070"/>
        <w:gridCol w:w="2160"/>
        <w:gridCol w:w="2160"/>
        <w:gridCol w:w="1710"/>
        <w:gridCol w:w="4860"/>
      </w:tblGrid>
      <w:tr w:rsidR="00C200FB" w:rsidRPr="001A1FA9" w14:paraId="44D04AA7" w14:textId="77777777" w:rsidTr="00C200F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bottom w:val="none" w:sz="0" w:space="0" w:color="auto"/>
              <w:right w:val="none" w:sz="0" w:space="0" w:color="auto"/>
            </w:tcBorders>
          </w:tcPr>
          <w:p w14:paraId="0498D3B1" w14:textId="77777777" w:rsidR="00835055" w:rsidRPr="007B1768" w:rsidRDefault="00835055" w:rsidP="007B1768">
            <w:pPr>
              <w:pStyle w:val="Heading2"/>
              <w:outlineLvl w:val="1"/>
              <w:rPr>
                <w:b/>
                <w:bCs/>
              </w:rPr>
            </w:pPr>
            <w:r w:rsidRPr="007B1768">
              <w:rPr>
                <w:b/>
                <w:bCs/>
              </w:rPr>
              <w:t>Document</w:t>
            </w:r>
          </w:p>
        </w:tc>
        <w:tc>
          <w:tcPr>
            <w:tcW w:w="2160" w:type="dxa"/>
            <w:tcBorders>
              <w:top w:val="none" w:sz="0" w:space="0" w:color="auto"/>
              <w:left w:val="none" w:sz="0" w:space="0" w:color="auto"/>
              <w:bottom w:val="none" w:sz="0" w:space="0" w:color="auto"/>
              <w:right w:val="none" w:sz="0" w:space="0" w:color="auto"/>
            </w:tcBorders>
          </w:tcPr>
          <w:p w14:paraId="75FDEA8D" w14:textId="48C35BD6" w:rsidR="00C200FB" w:rsidRPr="007B1768" w:rsidRDefault="00835055" w:rsidP="007B1768">
            <w:pPr>
              <w:pStyle w:val="Heading2"/>
              <w:outlineLvl w:val="1"/>
              <w:cnfStyle w:val="100000000000" w:firstRow="1" w:lastRow="0" w:firstColumn="0" w:lastColumn="0" w:oddVBand="0" w:evenVBand="0" w:oddHBand="0" w:evenHBand="0" w:firstRowFirstColumn="0" w:firstRowLastColumn="0" w:lastRowFirstColumn="0" w:lastRowLastColumn="0"/>
              <w:rPr>
                <w:b/>
                <w:bCs/>
              </w:rPr>
            </w:pPr>
            <w:r w:rsidRPr="007B1768">
              <w:rPr>
                <w:b/>
                <w:bCs/>
              </w:rPr>
              <w:t>Agency or Dept.</w:t>
            </w:r>
          </w:p>
        </w:tc>
        <w:tc>
          <w:tcPr>
            <w:tcW w:w="2160" w:type="dxa"/>
            <w:tcBorders>
              <w:top w:val="none" w:sz="0" w:space="0" w:color="auto"/>
              <w:left w:val="none" w:sz="0" w:space="0" w:color="auto"/>
              <w:bottom w:val="none" w:sz="0" w:space="0" w:color="auto"/>
              <w:right w:val="none" w:sz="0" w:space="0" w:color="auto"/>
            </w:tcBorders>
          </w:tcPr>
          <w:p w14:paraId="291C2317" w14:textId="77777777" w:rsidR="00835055" w:rsidRPr="007B1768" w:rsidRDefault="00835055" w:rsidP="007B1768">
            <w:pPr>
              <w:pStyle w:val="Heading2"/>
              <w:outlineLvl w:val="1"/>
              <w:cnfStyle w:val="100000000000" w:firstRow="1" w:lastRow="0" w:firstColumn="0" w:lastColumn="0" w:oddVBand="0" w:evenVBand="0" w:oddHBand="0" w:evenHBand="0" w:firstRowFirstColumn="0" w:firstRowLastColumn="0" w:lastRowFirstColumn="0" w:lastRowLastColumn="0"/>
              <w:rPr>
                <w:b/>
                <w:bCs/>
              </w:rPr>
            </w:pPr>
            <w:r w:rsidRPr="007B1768">
              <w:rPr>
                <w:b/>
                <w:bCs/>
              </w:rPr>
              <w:t>Link</w:t>
            </w:r>
          </w:p>
        </w:tc>
        <w:tc>
          <w:tcPr>
            <w:tcW w:w="1710" w:type="dxa"/>
            <w:tcBorders>
              <w:top w:val="none" w:sz="0" w:space="0" w:color="auto"/>
              <w:left w:val="none" w:sz="0" w:space="0" w:color="auto"/>
              <w:bottom w:val="none" w:sz="0" w:space="0" w:color="auto"/>
              <w:right w:val="none" w:sz="0" w:space="0" w:color="auto"/>
            </w:tcBorders>
          </w:tcPr>
          <w:p w14:paraId="377AEEF7" w14:textId="77777777" w:rsidR="00835055" w:rsidRPr="007B1768" w:rsidRDefault="00835055" w:rsidP="007B1768">
            <w:pPr>
              <w:pStyle w:val="Heading2"/>
              <w:outlineLvl w:val="1"/>
              <w:cnfStyle w:val="100000000000" w:firstRow="1" w:lastRow="0" w:firstColumn="0" w:lastColumn="0" w:oddVBand="0" w:evenVBand="0" w:oddHBand="0" w:evenHBand="0" w:firstRowFirstColumn="0" w:firstRowLastColumn="0" w:lastRowFirstColumn="0" w:lastRowLastColumn="0"/>
              <w:rPr>
                <w:b/>
                <w:bCs/>
              </w:rPr>
            </w:pPr>
            <w:r w:rsidRPr="007B1768">
              <w:rPr>
                <w:b/>
                <w:bCs/>
              </w:rPr>
              <w:t>Forms</w:t>
            </w:r>
          </w:p>
        </w:tc>
        <w:tc>
          <w:tcPr>
            <w:tcW w:w="4860" w:type="dxa"/>
            <w:tcBorders>
              <w:top w:val="none" w:sz="0" w:space="0" w:color="auto"/>
              <w:left w:val="none" w:sz="0" w:space="0" w:color="auto"/>
              <w:bottom w:val="none" w:sz="0" w:space="0" w:color="auto"/>
            </w:tcBorders>
          </w:tcPr>
          <w:p w14:paraId="022E49C2" w14:textId="77777777" w:rsidR="00835055" w:rsidRPr="007B1768" w:rsidRDefault="00835055" w:rsidP="007B1768">
            <w:pPr>
              <w:pStyle w:val="Heading2"/>
              <w:outlineLvl w:val="1"/>
              <w:cnfStyle w:val="100000000000" w:firstRow="1" w:lastRow="0" w:firstColumn="0" w:lastColumn="0" w:oddVBand="0" w:evenVBand="0" w:oddHBand="0" w:evenHBand="0" w:firstRowFirstColumn="0" w:firstRowLastColumn="0" w:lastRowFirstColumn="0" w:lastRowLastColumn="0"/>
              <w:rPr>
                <w:b/>
                <w:bCs/>
              </w:rPr>
            </w:pPr>
            <w:r w:rsidRPr="007B1768">
              <w:rPr>
                <w:b/>
                <w:bCs/>
              </w:rPr>
              <w:t>Other</w:t>
            </w:r>
          </w:p>
        </w:tc>
      </w:tr>
      <w:tr w:rsidR="00C200FB" w:rsidRPr="001A1FA9" w14:paraId="0863DFD1"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05CCC4D6"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 xml:space="preserve">Birth </w:t>
            </w:r>
            <w:proofErr w:type="gramStart"/>
            <w:r w:rsidRPr="00C200FB">
              <w:rPr>
                <w:rFonts w:ascii="Arial" w:hAnsi="Arial" w:cs="Arial"/>
                <w:b w:val="0"/>
                <w:bCs w:val="0"/>
                <w:sz w:val="20"/>
                <w:szCs w:val="20"/>
              </w:rPr>
              <w:t>Or</w:t>
            </w:r>
            <w:proofErr w:type="gramEnd"/>
            <w:r w:rsidRPr="00C200FB">
              <w:rPr>
                <w:rFonts w:ascii="Arial" w:hAnsi="Arial" w:cs="Arial"/>
                <w:b w:val="0"/>
                <w:bCs w:val="0"/>
                <w:sz w:val="20"/>
                <w:szCs w:val="20"/>
              </w:rPr>
              <w:t xml:space="preserve"> Death Certificate</w:t>
            </w:r>
          </w:p>
        </w:tc>
        <w:tc>
          <w:tcPr>
            <w:tcW w:w="2160" w:type="dxa"/>
          </w:tcPr>
          <w:p w14:paraId="1BA7F9E5"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60" w:type="dxa"/>
          </w:tcPr>
          <w:p w14:paraId="162A89DB"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Pr>
          <w:p w14:paraId="78F74ADB"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60" w:type="dxa"/>
          </w:tcPr>
          <w:p w14:paraId="41FFAB85" w14:textId="77777777" w:rsidR="00835055" w:rsidRPr="00C200FB" w:rsidRDefault="003F28C3" w:rsidP="003F28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F21056">
              <w:rPr>
                <w:rFonts w:ascii="Arial" w:hAnsi="Arial" w:cs="Arial"/>
                <w:sz w:val="20"/>
                <w:szCs w:val="20"/>
                <w:highlight w:val="cyan"/>
              </w:rPr>
              <w:t>[Add State-Specific Information Here]</w:t>
            </w:r>
          </w:p>
        </w:tc>
      </w:tr>
      <w:tr w:rsidR="00C200FB" w:rsidRPr="001A1FA9" w14:paraId="0687DC39"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7A8E07E0"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Marriage License, Divorce Decree</w:t>
            </w:r>
          </w:p>
        </w:tc>
        <w:tc>
          <w:tcPr>
            <w:tcW w:w="2160" w:type="dxa"/>
          </w:tcPr>
          <w:p w14:paraId="35D109FF"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60" w:type="dxa"/>
          </w:tcPr>
          <w:p w14:paraId="2F794B96"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tcPr>
          <w:p w14:paraId="5B558C10"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60" w:type="dxa"/>
          </w:tcPr>
          <w:p w14:paraId="7BEB2218" w14:textId="77777777" w:rsidR="00835055" w:rsidRPr="00C200FB" w:rsidRDefault="003F28C3" w:rsidP="003F28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tc>
      </w:tr>
      <w:tr w:rsidR="00C200FB" w:rsidRPr="001A1FA9" w14:paraId="5B86127E"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25182098"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 xml:space="preserve">Marriage </w:t>
            </w:r>
            <w:proofErr w:type="gramStart"/>
            <w:r w:rsidRPr="00C200FB">
              <w:rPr>
                <w:rFonts w:ascii="Arial" w:hAnsi="Arial" w:cs="Arial"/>
                <w:b w:val="0"/>
                <w:bCs w:val="0"/>
                <w:sz w:val="20"/>
                <w:szCs w:val="20"/>
              </w:rPr>
              <w:t>Or</w:t>
            </w:r>
            <w:proofErr w:type="gramEnd"/>
            <w:r w:rsidRPr="00C200FB">
              <w:rPr>
                <w:rFonts w:ascii="Arial" w:hAnsi="Arial" w:cs="Arial"/>
                <w:b w:val="0"/>
                <w:bCs w:val="0"/>
                <w:sz w:val="20"/>
                <w:szCs w:val="20"/>
              </w:rPr>
              <w:t xml:space="preserve"> Divorce Verification Letter</w:t>
            </w:r>
          </w:p>
        </w:tc>
        <w:tc>
          <w:tcPr>
            <w:tcW w:w="2160" w:type="dxa"/>
          </w:tcPr>
          <w:p w14:paraId="29A72F4D"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60" w:type="dxa"/>
          </w:tcPr>
          <w:p w14:paraId="0DCE6CC6"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Pr>
          <w:p w14:paraId="432FAC90"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60" w:type="dxa"/>
          </w:tcPr>
          <w:p w14:paraId="16FBF8D7" w14:textId="77777777" w:rsidR="00835055" w:rsidRPr="00C200FB" w:rsidRDefault="003F28C3" w:rsidP="003F28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tc>
      </w:tr>
      <w:tr w:rsidR="00C200FB" w:rsidRPr="001A1FA9" w14:paraId="32A33A6D"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41804311"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Vehicle Title</w:t>
            </w:r>
          </w:p>
        </w:tc>
        <w:tc>
          <w:tcPr>
            <w:tcW w:w="2160" w:type="dxa"/>
          </w:tcPr>
          <w:p w14:paraId="7099AE1A"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60" w:type="dxa"/>
          </w:tcPr>
          <w:p w14:paraId="52B90DDC"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tcPr>
          <w:p w14:paraId="205598DA"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60" w:type="dxa"/>
          </w:tcPr>
          <w:p w14:paraId="0ED59434" w14:textId="77777777" w:rsidR="00835055" w:rsidRPr="00C200FB" w:rsidRDefault="003F28C3" w:rsidP="003F28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tc>
      </w:tr>
      <w:tr w:rsidR="00C200FB" w:rsidRPr="001A1FA9" w14:paraId="0B520745"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3B052F88"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Manufactured Home -</w:t>
            </w:r>
          </w:p>
          <w:p w14:paraId="50FD3644"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lastRenderedPageBreak/>
              <w:t xml:space="preserve">Statement </w:t>
            </w:r>
            <w:proofErr w:type="gramStart"/>
            <w:r w:rsidRPr="00C200FB">
              <w:rPr>
                <w:rFonts w:ascii="Arial" w:hAnsi="Arial" w:cs="Arial"/>
                <w:b w:val="0"/>
                <w:bCs w:val="0"/>
                <w:sz w:val="20"/>
                <w:szCs w:val="20"/>
              </w:rPr>
              <w:t>Of</w:t>
            </w:r>
            <w:proofErr w:type="gramEnd"/>
            <w:r w:rsidRPr="00C200FB">
              <w:rPr>
                <w:rFonts w:ascii="Arial" w:hAnsi="Arial" w:cs="Arial"/>
                <w:b w:val="0"/>
                <w:bCs w:val="0"/>
                <w:sz w:val="20"/>
                <w:szCs w:val="20"/>
              </w:rPr>
              <w:t xml:space="preserve"> Ownership And Location (Sol)</w:t>
            </w:r>
          </w:p>
        </w:tc>
        <w:tc>
          <w:tcPr>
            <w:tcW w:w="2160" w:type="dxa"/>
          </w:tcPr>
          <w:p w14:paraId="1D17C1F2"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60" w:type="dxa"/>
          </w:tcPr>
          <w:p w14:paraId="33782254"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Pr>
          <w:p w14:paraId="22C9B9F3"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60" w:type="dxa"/>
          </w:tcPr>
          <w:p w14:paraId="30CD119F" w14:textId="77777777" w:rsidR="00835055" w:rsidRDefault="003F28C3" w:rsidP="003F28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p w14:paraId="4A58C9CC" w14:textId="77777777" w:rsidR="00C958BA" w:rsidRPr="00C958BA" w:rsidRDefault="00C958BA" w:rsidP="00C958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0B41EF" w14:textId="77777777" w:rsidR="00C958BA" w:rsidRDefault="00C958BA" w:rsidP="00C958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FEF530E" w14:textId="4B426436" w:rsidR="00C958BA" w:rsidRPr="00C958BA" w:rsidRDefault="00C958BA" w:rsidP="00C958B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200FB" w:rsidRPr="001A1FA9" w14:paraId="18DFF9AD"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64EDAAF8"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 xml:space="preserve">Driver’s License </w:t>
            </w:r>
            <w:proofErr w:type="gramStart"/>
            <w:r w:rsidRPr="00C200FB">
              <w:rPr>
                <w:rFonts w:ascii="Arial" w:hAnsi="Arial" w:cs="Arial"/>
                <w:b w:val="0"/>
                <w:bCs w:val="0"/>
                <w:sz w:val="20"/>
                <w:szCs w:val="20"/>
              </w:rPr>
              <w:t>Or</w:t>
            </w:r>
            <w:proofErr w:type="gramEnd"/>
            <w:r w:rsidRPr="00C200FB">
              <w:rPr>
                <w:rFonts w:ascii="Arial" w:hAnsi="Arial" w:cs="Arial"/>
                <w:b w:val="0"/>
                <w:bCs w:val="0"/>
                <w:sz w:val="20"/>
                <w:szCs w:val="20"/>
              </w:rPr>
              <w:t xml:space="preserve"> Identity Card</w:t>
            </w:r>
          </w:p>
        </w:tc>
        <w:tc>
          <w:tcPr>
            <w:tcW w:w="2160" w:type="dxa"/>
          </w:tcPr>
          <w:p w14:paraId="0CC4E22F"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60" w:type="dxa"/>
          </w:tcPr>
          <w:p w14:paraId="7825E2BD"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tcPr>
          <w:p w14:paraId="6078594E"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60" w:type="dxa"/>
          </w:tcPr>
          <w:p w14:paraId="0406EDDD" w14:textId="77777777" w:rsidR="00835055" w:rsidRPr="00C200FB" w:rsidRDefault="003F28C3" w:rsidP="003F28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tc>
      </w:tr>
      <w:tr w:rsidR="00C200FB" w:rsidRPr="001A1FA9" w14:paraId="4FFCDBE1"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637A12C6"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Passport</w:t>
            </w:r>
          </w:p>
        </w:tc>
        <w:tc>
          <w:tcPr>
            <w:tcW w:w="2160" w:type="dxa"/>
          </w:tcPr>
          <w:p w14:paraId="5D2F2738"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US.</w:t>
            </w:r>
          </w:p>
          <w:p w14:paraId="750081C2"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Department of State</w:t>
            </w:r>
          </w:p>
        </w:tc>
        <w:tc>
          <w:tcPr>
            <w:tcW w:w="2160" w:type="dxa"/>
          </w:tcPr>
          <w:p w14:paraId="2F7ED754" w14:textId="77777777" w:rsidR="00835055" w:rsidRPr="00C200FB" w:rsidRDefault="009816B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 w:history="1">
              <w:r w:rsidR="003F28C3" w:rsidRPr="00C200FB">
                <w:rPr>
                  <w:rStyle w:val="Hyperlink"/>
                  <w:rFonts w:ascii="Arial" w:hAnsi="Arial" w:cs="Arial"/>
                  <w:sz w:val="20"/>
                  <w:szCs w:val="20"/>
                </w:rPr>
                <w:t>https://eforms.state.gov/Forms/ds11.pdf</w:t>
              </w:r>
            </w:hyperlink>
            <w:r w:rsidR="003F28C3" w:rsidRPr="00C200FB">
              <w:rPr>
                <w:rFonts w:ascii="Arial" w:hAnsi="Arial" w:cs="Arial"/>
                <w:sz w:val="20"/>
                <w:szCs w:val="20"/>
              </w:rPr>
              <w:t xml:space="preserve"> </w:t>
            </w:r>
          </w:p>
        </w:tc>
        <w:tc>
          <w:tcPr>
            <w:tcW w:w="1710" w:type="dxa"/>
          </w:tcPr>
          <w:p w14:paraId="30178211"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Form DS-11 Form DS-64</w:t>
            </w:r>
          </w:p>
        </w:tc>
        <w:tc>
          <w:tcPr>
            <w:tcW w:w="4860" w:type="dxa"/>
          </w:tcPr>
          <w:p w14:paraId="10E583C5" w14:textId="77777777" w:rsidR="00835055" w:rsidRPr="00C200FB" w:rsidRDefault="0083505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If you are in the United States and are not traveling within 2 weeks-Submit Forms DS- 11 and DS-64 in person at an authorized Passport Application Acceptance Facility (</w:t>
            </w:r>
            <w:hyperlink r:id="rId8" w:history="1">
              <w:r w:rsidRPr="00C200FB">
                <w:rPr>
                  <w:rStyle w:val="Hyperlink"/>
                  <w:rFonts w:ascii="Arial" w:hAnsi="Arial" w:cs="Arial"/>
                  <w:sz w:val="20"/>
                  <w:szCs w:val="20"/>
                </w:rPr>
                <w:t>http://iafdb.travel.state.gov</w:t>
              </w:r>
            </w:hyperlink>
            <w:r w:rsidRPr="00C200FB">
              <w:rPr>
                <w:rFonts w:ascii="Arial" w:hAnsi="Arial" w:cs="Arial"/>
                <w:sz w:val="20"/>
                <w:szCs w:val="20"/>
              </w:rPr>
              <w:t>)  to search for office nearest you by zip code.</w:t>
            </w:r>
          </w:p>
        </w:tc>
      </w:tr>
      <w:tr w:rsidR="00C200FB" w:rsidRPr="001A1FA9" w14:paraId="3514C198"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328C333C"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Green Card/ Legal Permanent Resident</w:t>
            </w:r>
          </w:p>
        </w:tc>
        <w:tc>
          <w:tcPr>
            <w:tcW w:w="2160" w:type="dxa"/>
          </w:tcPr>
          <w:p w14:paraId="47965F3C"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US Citizenship and Immigration Services</w:t>
            </w:r>
          </w:p>
        </w:tc>
        <w:tc>
          <w:tcPr>
            <w:tcW w:w="2160" w:type="dxa"/>
          </w:tcPr>
          <w:p w14:paraId="6ED063D9" w14:textId="77777777" w:rsidR="00835055" w:rsidRPr="00C200FB" w:rsidRDefault="009816B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 w:history="1">
              <w:r w:rsidR="00835055" w:rsidRPr="00C200FB">
                <w:rPr>
                  <w:rStyle w:val="Hyperlink"/>
                  <w:rFonts w:ascii="Arial" w:hAnsi="Arial" w:cs="Arial"/>
                  <w:sz w:val="20"/>
                  <w:szCs w:val="20"/>
                </w:rPr>
                <w:t>https://www.uscis.gov/green-card/after-we-grant-your-green-card/replace-your-green-card</w:t>
              </w:r>
            </w:hyperlink>
          </w:p>
        </w:tc>
        <w:tc>
          <w:tcPr>
            <w:tcW w:w="1710" w:type="dxa"/>
          </w:tcPr>
          <w:p w14:paraId="4B9380FB" w14:textId="77777777" w:rsidR="00835055" w:rsidRPr="00C200FB" w:rsidRDefault="0083505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Form I-90</w:t>
            </w:r>
          </w:p>
        </w:tc>
        <w:tc>
          <w:tcPr>
            <w:tcW w:w="4860" w:type="dxa"/>
          </w:tcPr>
          <w:p w14:paraId="74C7EE7A" w14:textId="77777777" w:rsidR="00835055" w:rsidRPr="00C200FB" w:rsidRDefault="00835055" w:rsidP="001A1F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If you are a permanent resident who needs to replace your green card or a conditional resident who needs to replace your two-year green card for any of the reasons listed below, you may begin the application process for a replacement green card by:</w:t>
            </w:r>
            <w:r w:rsidR="001A1FA9" w:rsidRPr="00C200FB">
              <w:rPr>
                <w:rFonts w:ascii="Arial" w:hAnsi="Arial" w:cs="Arial"/>
                <w:sz w:val="20"/>
                <w:szCs w:val="20"/>
              </w:rPr>
              <w:t xml:space="preserve"> </w:t>
            </w:r>
            <w:hyperlink r:id="rId10" w:history="1">
              <w:r w:rsidRPr="00C200FB">
                <w:rPr>
                  <w:rStyle w:val="Hyperlink"/>
                  <w:rFonts w:ascii="Arial" w:hAnsi="Arial" w:cs="Arial"/>
                  <w:sz w:val="20"/>
                  <w:szCs w:val="20"/>
                </w:rPr>
                <w:t>Online E-Filing Form I-90</w:t>
              </w:r>
            </w:hyperlink>
            <w:r w:rsidRPr="00C200FB">
              <w:rPr>
                <w:rFonts w:ascii="Arial" w:hAnsi="Arial" w:cs="Arial"/>
                <w:sz w:val="20"/>
                <w:szCs w:val="20"/>
              </w:rPr>
              <w:t xml:space="preserve">, Application to Replace Permanent Resident Card, or filing a paper Form I-90, </w:t>
            </w:r>
            <w:hyperlink r:id="rId11" w:history="1">
              <w:r w:rsidRPr="00C200FB">
                <w:rPr>
                  <w:rStyle w:val="Hyperlink"/>
                  <w:rFonts w:ascii="Arial" w:hAnsi="Arial" w:cs="Arial"/>
                  <w:sz w:val="20"/>
                  <w:szCs w:val="20"/>
                </w:rPr>
                <w:t>Application to Replace Permanent Resident Card</w:t>
              </w:r>
            </w:hyperlink>
            <w:r w:rsidRPr="00C200FB">
              <w:rPr>
                <w:rFonts w:ascii="Arial" w:hAnsi="Arial" w:cs="Arial"/>
                <w:sz w:val="20"/>
                <w:szCs w:val="20"/>
              </w:rPr>
              <w:t xml:space="preserve"> by mail.</w:t>
            </w:r>
          </w:p>
        </w:tc>
      </w:tr>
      <w:tr w:rsidR="00C200FB" w:rsidRPr="001A1FA9" w14:paraId="54B0D714"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7853C70C" w14:textId="77777777" w:rsidR="00835055"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Social Security Card</w:t>
            </w:r>
          </w:p>
        </w:tc>
        <w:tc>
          <w:tcPr>
            <w:tcW w:w="2160" w:type="dxa"/>
          </w:tcPr>
          <w:p w14:paraId="4108079A" w14:textId="77777777" w:rsidR="00835055" w:rsidRPr="00C200FB" w:rsidRDefault="00AC0758"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Social Security Administration</w:t>
            </w:r>
          </w:p>
        </w:tc>
        <w:tc>
          <w:tcPr>
            <w:tcW w:w="2160" w:type="dxa"/>
          </w:tcPr>
          <w:p w14:paraId="6C187CAE" w14:textId="77777777" w:rsidR="00835055" w:rsidRPr="00C200FB" w:rsidRDefault="009816B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 w:history="1">
              <w:r w:rsidR="00AC0758" w:rsidRPr="00C200FB">
                <w:rPr>
                  <w:rStyle w:val="Hyperlink"/>
                  <w:rFonts w:ascii="Arial" w:hAnsi="Arial" w:cs="Arial"/>
                  <w:sz w:val="20"/>
                  <w:szCs w:val="20"/>
                </w:rPr>
                <w:t>www.ssa.gov</w:t>
              </w:r>
            </w:hyperlink>
          </w:p>
        </w:tc>
        <w:tc>
          <w:tcPr>
            <w:tcW w:w="1710" w:type="dxa"/>
          </w:tcPr>
          <w:p w14:paraId="027401F8" w14:textId="77777777" w:rsidR="00835055" w:rsidRPr="00C200FB" w:rsidRDefault="00AC0758"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Application for Social Security Card</w:t>
            </w:r>
          </w:p>
        </w:tc>
        <w:tc>
          <w:tcPr>
            <w:tcW w:w="4860" w:type="dxa"/>
          </w:tcPr>
          <w:p w14:paraId="377C4A28" w14:textId="77777777" w:rsidR="00AC0758" w:rsidRPr="00C200FB" w:rsidRDefault="00AC0758" w:rsidP="00AC07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No online replacements. In person or by mail only. To locate the nearest office, go to </w:t>
            </w:r>
            <w:hyperlink r:id="rId13" w:history="1">
              <w:r w:rsidRPr="00C200FB">
                <w:rPr>
                  <w:rStyle w:val="Hyperlink"/>
                  <w:rFonts w:ascii="Arial" w:hAnsi="Arial" w:cs="Arial"/>
                  <w:sz w:val="20"/>
                  <w:szCs w:val="20"/>
                </w:rPr>
                <w:t>https://secure.ssa.gov/ICON/main.jsp</w:t>
              </w:r>
            </w:hyperlink>
          </w:p>
          <w:p w14:paraId="3635A9D0" w14:textId="77777777" w:rsidR="00AC0758" w:rsidRPr="00C200FB" w:rsidRDefault="00AC0758" w:rsidP="00AC07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1. Show the required documents. Docs required depending on citizenship and type of card requested. See </w:t>
            </w:r>
            <w:hyperlink r:id="rId14" w:history="1">
              <w:r w:rsidRPr="00C200FB">
                <w:rPr>
                  <w:rStyle w:val="Hyperlink"/>
                  <w:rFonts w:ascii="Arial" w:hAnsi="Arial" w:cs="Arial"/>
                  <w:sz w:val="20"/>
                  <w:szCs w:val="20"/>
                </w:rPr>
                <w:t>Learn What Documents You Need</w:t>
              </w:r>
            </w:hyperlink>
            <w:r w:rsidRPr="00C200FB">
              <w:rPr>
                <w:rFonts w:ascii="Arial" w:hAnsi="Arial" w:cs="Arial"/>
                <w:sz w:val="20"/>
                <w:szCs w:val="20"/>
              </w:rPr>
              <w:t xml:space="preserve"> .</w:t>
            </w:r>
          </w:p>
          <w:p w14:paraId="43C073C5" w14:textId="77777777" w:rsidR="00AC0758" w:rsidRPr="00C200FB" w:rsidRDefault="00AC0758" w:rsidP="00AC07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2. Complete and print  </w:t>
            </w:r>
            <w:hyperlink r:id="rId15" w:history="1">
              <w:r w:rsidRPr="00C200FB">
                <w:rPr>
                  <w:rStyle w:val="Hyperlink"/>
                  <w:rFonts w:ascii="Arial" w:hAnsi="Arial" w:cs="Arial"/>
                  <w:sz w:val="20"/>
                  <w:szCs w:val="20"/>
                </w:rPr>
                <w:t>Application for a Social Security Card</w:t>
              </w:r>
            </w:hyperlink>
            <w:r w:rsidRPr="00C200FB">
              <w:rPr>
                <w:rFonts w:ascii="Arial" w:hAnsi="Arial" w:cs="Arial"/>
                <w:sz w:val="20"/>
                <w:szCs w:val="20"/>
              </w:rPr>
              <w:t>.</w:t>
            </w:r>
          </w:p>
          <w:p w14:paraId="492612ED" w14:textId="77777777" w:rsidR="00835055" w:rsidRPr="00C200FB" w:rsidRDefault="00AC0758" w:rsidP="00AC07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3. Take or mail your application and documents to your </w:t>
            </w:r>
            <w:hyperlink r:id="rId16" w:history="1">
              <w:r w:rsidRPr="00C200FB">
                <w:rPr>
                  <w:rStyle w:val="Hyperlink"/>
                  <w:rFonts w:ascii="Arial" w:hAnsi="Arial" w:cs="Arial"/>
                  <w:sz w:val="20"/>
                  <w:szCs w:val="20"/>
                </w:rPr>
                <w:t>local Social Security office</w:t>
              </w:r>
            </w:hyperlink>
            <w:r w:rsidRPr="00C200FB">
              <w:rPr>
                <w:rFonts w:ascii="Arial" w:hAnsi="Arial" w:cs="Arial"/>
                <w:sz w:val="20"/>
                <w:szCs w:val="20"/>
              </w:rPr>
              <w:t xml:space="preserve">. Go to </w:t>
            </w:r>
            <w:hyperlink r:id="rId17" w:history="1">
              <w:r w:rsidRPr="00C200FB">
                <w:rPr>
                  <w:rStyle w:val="Hyperlink"/>
                  <w:rFonts w:ascii="Arial" w:hAnsi="Arial" w:cs="Arial"/>
                  <w:sz w:val="20"/>
                  <w:szCs w:val="20"/>
                </w:rPr>
                <w:t>Social Security Number and Card</w:t>
              </w:r>
            </w:hyperlink>
            <w:r w:rsidRPr="00C200FB">
              <w:rPr>
                <w:rFonts w:ascii="Arial" w:hAnsi="Arial" w:cs="Arial"/>
                <w:sz w:val="20"/>
                <w:szCs w:val="20"/>
              </w:rPr>
              <w:t xml:space="preserve"> for more instructions.</w:t>
            </w:r>
          </w:p>
        </w:tc>
      </w:tr>
      <w:tr w:rsidR="00C200FB" w:rsidRPr="001A1FA9" w14:paraId="533F4865"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1F37F0F6" w14:textId="77777777" w:rsidR="00AC0758"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lastRenderedPageBreak/>
              <w:t>Medicaid</w:t>
            </w:r>
          </w:p>
          <w:p w14:paraId="4023C6EA" w14:textId="77777777" w:rsidR="00AC0758"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 Benefits Card</w:t>
            </w:r>
          </w:p>
        </w:tc>
        <w:tc>
          <w:tcPr>
            <w:tcW w:w="2160" w:type="dxa"/>
          </w:tcPr>
          <w:p w14:paraId="3792C5AB" w14:textId="77777777" w:rsidR="00AC0758" w:rsidRPr="00C200FB" w:rsidRDefault="00AC0758"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60" w:type="dxa"/>
          </w:tcPr>
          <w:p w14:paraId="14B5EF9D" w14:textId="77777777" w:rsidR="00AC0758" w:rsidRPr="00C200FB" w:rsidRDefault="00AC0758"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tcPr>
          <w:p w14:paraId="22B6203F" w14:textId="77777777" w:rsidR="00AC0758" w:rsidRPr="00C200FB" w:rsidRDefault="00AC0758"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60" w:type="dxa"/>
          </w:tcPr>
          <w:p w14:paraId="3FFFCBEE" w14:textId="77777777" w:rsidR="00AC0758" w:rsidRPr="00C200FB" w:rsidRDefault="003F28C3" w:rsidP="003F28C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1056">
              <w:rPr>
                <w:rFonts w:ascii="Arial" w:hAnsi="Arial" w:cs="Arial"/>
                <w:sz w:val="20"/>
                <w:szCs w:val="20"/>
                <w:highlight w:val="cyan"/>
              </w:rPr>
              <w:t>[Add State-Specific Information Here]</w:t>
            </w:r>
          </w:p>
        </w:tc>
      </w:tr>
      <w:tr w:rsidR="00C200FB" w:rsidRPr="001A1FA9" w14:paraId="5B11F9F9"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3DC929DA" w14:textId="77777777" w:rsidR="00AC0758"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Medicare Replacement Card</w:t>
            </w:r>
          </w:p>
        </w:tc>
        <w:tc>
          <w:tcPr>
            <w:tcW w:w="2160" w:type="dxa"/>
          </w:tcPr>
          <w:p w14:paraId="69575DE5" w14:textId="77777777" w:rsidR="00AC0758" w:rsidRPr="00C200FB" w:rsidRDefault="007F1B97"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Social Security Administration</w:t>
            </w:r>
          </w:p>
        </w:tc>
        <w:tc>
          <w:tcPr>
            <w:tcW w:w="2160" w:type="dxa"/>
          </w:tcPr>
          <w:p w14:paraId="57BA01E4" w14:textId="77777777" w:rsidR="00AC0758" w:rsidRPr="00C200FB" w:rsidRDefault="009816B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 w:history="1">
              <w:r w:rsidR="007F1B97" w:rsidRPr="00C200FB">
                <w:rPr>
                  <w:rStyle w:val="Hyperlink"/>
                  <w:rFonts w:ascii="Arial" w:hAnsi="Arial" w:cs="Arial"/>
                  <w:sz w:val="20"/>
                  <w:szCs w:val="20"/>
                </w:rPr>
                <w:t>www.ssa.gov</w:t>
              </w:r>
            </w:hyperlink>
          </w:p>
        </w:tc>
        <w:tc>
          <w:tcPr>
            <w:tcW w:w="1710" w:type="dxa"/>
          </w:tcPr>
          <w:p w14:paraId="15E770A8" w14:textId="77777777" w:rsidR="00AC0758" w:rsidRPr="00C200FB" w:rsidRDefault="00AC0758"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60" w:type="dxa"/>
          </w:tcPr>
          <w:p w14:paraId="6AD994ED" w14:textId="77777777" w:rsidR="007F1B97" w:rsidRPr="00C200FB" w:rsidRDefault="007F1B97" w:rsidP="007F1B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Online: Login or set up an account at </w:t>
            </w:r>
            <w:hyperlink r:id="rId19" w:history="1">
              <w:r w:rsidRPr="00C200FB">
                <w:rPr>
                  <w:rStyle w:val="Hyperlink"/>
                  <w:rFonts w:ascii="Arial" w:hAnsi="Arial" w:cs="Arial"/>
                  <w:sz w:val="20"/>
                  <w:szCs w:val="20"/>
                </w:rPr>
                <w:t>https://secure.ssa.gov/RIL/SiView.do</w:t>
              </w:r>
            </w:hyperlink>
            <w:r w:rsidRPr="00C200FB">
              <w:rPr>
                <w:rFonts w:ascii="Arial" w:hAnsi="Arial" w:cs="Arial"/>
                <w:sz w:val="20"/>
                <w:szCs w:val="20"/>
              </w:rPr>
              <w:t>. Select "Replacement Documents" tab, then “Mail my replacement Medicare Card.” Medicare card will arrive by mail in about 30 days at the address on file with Social Security.</w:t>
            </w:r>
          </w:p>
          <w:p w14:paraId="38333545" w14:textId="77777777" w:rsidR="007F1B97" w:rsidRPr="00C200FB" w:rsidRDefault="007F1B97" w:rsidP="007F1B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By phone: Call 1-800-772-1213, TTY 1-800-325-0778 weekdays 7 am-7 pm.</w:t>
            </w:r>
          </w:p>
          <w:p w14:paraId="1F8F6492" w14:textId="77777777" w:rsidR="00AC0758" w:rsidRPr="00C200FB" w:rsidRDefault="007F1B97" w:rsidP="007F1B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In person:  Contact your </w:t>
            </w:r>
            <w:hyperlink r:id="rId20" w:history="1">
              <w:r w:rsidRPr="00C200FB">
                <w:rPr>
                  <w:rStyle w:val="Hyperlink"/>
                  <w:rFonts w:ascii="Arial" w:hAnsi="Arial" w:cs="Arial"/>
                  <w:sz w:val="20"/>
                  <w:szCs w:val="20"/>
                </w:rPr>
                <w:t>local Social Security office</w:t>
              </w:r>
            </w:hyperlink>
            <w:r w:rsidRPr="00C200FB">
              <w:rPr>
                <w:rFonts w:ascii="Arial" w:hAnsi="Arial" w:cs="Arial"/>
                <w:sz w:val="20"/>
                <w:szCs w:val="20"/>
              </w:rPr>
              <w:t>.</w:t>
            </w:r>
          </w:p>
        </w:tc>
      </w:tr>
      <w:tr w:rsidR="00C200FB" w:rsidRPr="001A1FA9" w14:paraId="58DBADE8"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5BAFA37E" w14:textId="77777777" w:rsidR="007F1B97"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Income Tax Returns- Copies</w:t>
            </w:r>
          </w:p>
        </w:tc>
        <w:tc>
          <w:tcPr>
            <w:tcW w:w="2160" w:type="dxa"/>
          </w:tcPr>
          <w:p w14:paraId="7C1FF109" w14:textId="77777777" w:rsidR="007F1B97" w:rsidRPr="00C200FB" w:rsidRDefault="006B6AFC"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Internal Revenue Service</w:t>
            </w:r>
          </w:p>
        </w:tc>
        <w:tc>
          <w:tcPr>
            <w:tcW w:w="2160" w:type="dxa"/>
          </w:tcPr>
          <w:p w14:paraId="706EE56C" w14:textId="77777777" w:rsidR="007F1B97" w:rsidRPr="00C200FB" w:rsidRDefault="009816B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 w:history="1">
              <w:r w:rsidR="006B6AFC" w:rsidRPr="00C200FB">
                <w:rPr>
                  <w:rStyle w:val="Hyperlink"/>
                  <w:rFonts w:ascii="Arial" w:hAnsi="Arial" w:cs="Arial"/>
                  <w:sz w:val="20"/>
                  <w:szCs w:val="20"/>
                </w:rPr>
                <w:t>www.irs.gov</w:t>
              </w:r>
            </w:hyperlink>
          </w:p>
        </w:tc>
        <w:tc>
          <w:tcPr>
            <w:tcW w:w="1710" w:type="dxa"/>
          </w:tcPr>
          <w:p w14:paraId="69644383" w14:textId="77777777" w:rsidR="007F1B97" w:rsidRPr="00C200FB" w:rsidRDefault="006B6AFC"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Form 4506</w:t>
            </w:r>
          </w:p>
        </w:tc>
        <w:tc>
          <w:tcPr>
            <w:tcW w:w="4860" w:type="dxa"/>
          </w:tcPr>
          <w:p w14:paraId="467EEC5B" w14:textId="77777777" w:rsidR="006B6AFC" w:rsidRPr="00C200FB" w:rsidRDefault="006B6AFC" w:rsidP="006B6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Exact copies - Disaster victims: The IRS will waive fees and expedite the request for taxpayers in a federally declared disaster area. For an exact copy with attachments (including Form W-2) complete IRS Form 4506 Request for Copy of Tax Return.</w:t>
            </w:r>
          </w:p>
          <w:p w14:paraId="0E3E2AE4" w14:textId="77777777" w:rsidR="006B6AFC" w:rsidRPr="00C200FB" w:rsidRDefault="006B6AFC" w:rsidP="006B6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If not in federally declared disaster area, requires $50 fee for each return requested and can take up to 75 business days to process.</w:t>
            </w:r>
          </w:p>
          <w:p w14:paraId="0200196A" w14:textId="77777777" w:rsidR="007F1B97" w:rsidRPr="00C200FB" w:rsidRDefault="006B6AFC" w:rsidP="006B6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On jointly filed tax returns, both spouses may request a copy and only one signature is required.</w:t>
            </w:r>
          </w:p>
        </w:tc>
      </w:tr>
      <w:tr w:rsidR="00C200FB" w:rsidRPr="001A1FA9" w14:paraId="3359668D"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7EAB722D" w14:textId="77777777" w:rsidR="006B6AFC"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 xml:space="preserve">Transcript </w:t>
            </w:r>
            <w:proofErr w:type="gramStart"/>
            <w:r w:rsidRPr="00C200FB">
              <w:rPr>
                <w:rFonts w:ascii="Arial" w:hAnsi="Arial" w:cs="Arial"/>
                <w:b w:val="0"/>
                <w:bCs w:val="0"/>
                <w:sz w:val="20"/>
                <w:szCs w:val="20"/>
              </w:rPr>
              <w:t>Of</w:t>
            </w:r>
            <w:proofErr w:type="gramEnd"/>
            <w:r w:rsidRPr="00C200FB">
              <w:rPr>
                <w:rFonts w:ascii="Arial" w:hAnsi="Arial" w:cs="Arial"/>
                <w:b w:val="0"/>
                <w:bCs w:val="0"/>
                <w:sz w:val="20"/>
                <w:szCs w:val="20"/>
              </w:rPr>
              <w:t xml:space="preserve"> Tax Returns</w:t>
            </w:r>
          </w:p>
        </w:tc>
        <w:tc>
          <w:tcPr>
            <w:tcW w:w="2160" w:type="dxa"/>
          </w:tcPr>
          <w:p w14:paraId="1248117A" w14:textId="77777777" w:rsidR="006B6AFC" w:rsidRPr="00C200FB" w:rsidRDefault="006B6AFC"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Internal Revenue Service</w:t>
            </w:r>
          </w:p>
        </w:tc>
        <w:tc>
          <w:tcPr>
            <w:tcW w:w="2160" w:type="dxa"/>
          </w:tcPr>
          <w:p w14:paraId="71D322CD" w14:textId="77777777" w:rsidR="006B6AFC" w:rsidRPr="00C200FB" w:rsidRDefault="009816B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2" w:history="1">
              <w:r w:rsidR="006B6AFC" w:rsidRPr="00C200FB">
                <w:rPr>
                  <w:rStyle w:val="Hyperlink"/>
                  <w:rFonts w:ascii="Arial" w:hAnsi="Arial" w:cs="Arial"/>
                  <w:sz w:val="20"/>
                  <w:szCs w:val="20"/>
                </w:rPr>
                <w:t>www.irs.gov</w:t>
              </w:r>
            </w:hyperlink>
          </w:p>
        </w:tc>
        <w:tc>
          <w:tcPr>
            <w:tcW w:w="1710" w:type="dxa"/>
          </w:tcPr>
          <w:p w14:paraId="4BEAF620" w14:textId="77777777" w:rsidR="006B6AFC" w:rsidRPr="00C200FB" w:rsidRDefault="006B6AFC"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Form 4506</w:t>
            </w:r>
          </w:p>
        </w:tc>
        <w:tc>
          <w:tcPr>
            <w:tcW w:w="4860" w:type="dxa"/>
          </w:tcPr>
          <w:p w14:paraId="0FF119F2" w14:textId="77777777" w:rsidR="006B6AFC" w:rsidRPr="00C200FB" w:rsidRDefault="006B6AFC" w:rsidP="006B6A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Transcripts: A transcript of your tax return will satisfy most requests, and it’s free. IRS can generate different kinds of transcripts depending on what you need it for.</w:t>
            </w:r>
          </w:p>
          <w:p w14:paraId="2F7D171B" w14:textId="77777777" w:rsidR="006B6AFC" w:rsidRPr="00C200FB" w:rsidRDefault="006B6AFC" w:rsidP="006B6A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By phone:  call 800-908-9946 and follow the prompts.</w:t>
            </w:r>
          </w:p>
          <w:p w14:paraId="6CEC3781" w14:textId="77777777" w:rsidR="006B6AFC" w:rsidRPr="00C200FB" w:rsidRDefault="006B6AFC" w:rsidP="006B6A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Online:  go Get Transcript on www.IRS.gov.</w:t>
            </w:r>
          </w:p>
          <w:p w14:paraId="3D1A41C1" w14:textId="77777777" w:rsidR="006B6AFC" w:rsidRPr="00C200FB" w:rsidRDefault="006B6AFC" w:rsidP="006B6A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Forms are available on IRS.gov or by calling 800-TAX-FORM (800-908-9946).</w:t>
            </w:r>
          </w:p>
        </w:tc>
      </w:tr>
      <w:tr w:rsidR="00C200FB" w:rsidRPr="001A1FA9" w14:paraId="46C4C379"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07BFF61C" w14:textId="77777777" w:rsidR="006B6AFC"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Savings Bonds</w:t>
            </w:r>
          </w:p>
        </w:tc>
        <w:tc>
          <w:tcPr>
            <w:tcW w:w="2160" w:type="dxa"/>
          </w:tcPr>
          <w:p w14:paraId="6A513D34" w14:textId="77777777" w:rsidR="006B6AFC" w:rsidRPr="00C200FB" w:rsidRDefault="006B6AFC"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United States Treasury</w:t>
            </w:r>
          </w:p>
        </w:tc>
        <w:tc>
          <w:tcPr>
            <w:tcW w:w="2160" w:type="dxa"/>
          </w:tcPr>
          <w:p w14:paraId="49A5D419" w14:textId="77777777" w:rsidR="006B6AFC" w:rsidRPr="00C200FB" w:rsidRDefault="009816B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 w:history="1">
              <w:r w:rsidR="006B6AFC" w:rsidRPr="00C200FB">
                <w:rPr>
                  <w:rStyle w:val="Hyperlink"/>
                  <w:rFonts w:ascii="Arial" w:hAnsi="Arial" w:cs="Arial"/>
                  <w:sz w:val="20"/>
                  <w:szCs w:val="20"/>
                </w:rPr>
                <w:t>http://www.treasurydirect.gov/</w:t>
              </w:r>
            </w:hyperlink>
          </w:p>
        </w:tc>
        <w:tc>
          <w:tcPr>
            <w:tcW w:w="1710" w:type="dxa"/>
          </w:tcPr>
          <w:p w14:paraId="79C6A59C" w14:textId="77777777" w:rsidR="006B6AFC" w:rsidRPr="00C200FB" w:rsidRDefault="006B6AFC"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FS Form 1048</w:t>
            </w:r>
          </w:p>
        </w:tc>
        <w:tc>
          <w:tcPr>
            <w:tcW w:w="4860" w:type="dxa"/>
          </w:tcPr>
          <w:p w14:paraId="54CC4C67" w14:textId="77777777" w:rsidR="00C77340" w:rsidRPr="00C200FB" w:rsidRDefault="00C77340" w:rsidP="00C773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Replacement Bonds no longer issued in paper form; electronic format only. You can either accept payment for lost bonds or order electronic </w:t>
            </w:r>
            <w:r w:rsidRPr="00C200FB">
              <w:rPr>
                <w:rFonts w:ascii="Arial" w:hAnsi="Arial" w:cs="Arial"/>
                <w:sz w:val="20"/>
                <w:szCs w:val="20"/>
              </w:rPr>
              <w:lastRenderedPageBreak/>
              <w:t>replacements. You will need Provide Bond serial number. If you don’t have serial number, provide:</w:t>
            </w:r>
          </w:p>
          <w:p w14:paraId="3C9BF9A3" w14:textId="77777777" w:rsidR="006B6AFC" w:rsidRPr="00C200FB" w:rsidRDefault="00C77340" w:rsidP="00C773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Specific month and year of purchase; SSN; Names (incl. middle names or initials; Mailing address. Complete Form 1048 (</w:t>
            </w:r>
            <w:hyperlink r:id="rId24" w:history="1">
              <w:r w:rsidRPr="00C200FB">
                <w:rPr>
                  <w:rStyle w:val="Hyperlink"/>
                  <w:rFonts w:ascii="Arial" w:hAnsi="Arial" w:cs="Arial"/>
                  <w:sz w:val="20"/>
                  <w:szCs w:val="20"/>
                </w:rPr>
                <w:t>download</w:t>
              </w:r>
            </w:hyperlink>
            <w:r w:rsidRPr="00C200FB">
              <w:rPr>
                <w:rFonts w:ascii="Arial" w:hAnsi="Arial" w:cs="Arial"/>
                <w:sz w:val="20"/>
                <w:szCs w:val="20"/>
              </w:rPr>
              <w:t xml:space="preserve"> or </w:t>
            </w:r>
            <w:hyperlink r:id="rId25" w:history="1">
              <w:r w:rsidRPr="00C200FB">
                <w:rPr>
                  <w:rStyle w:val="Hyperlink"/>
                  <w:rFonts w:ascii="Arial" w:hAnsi="Arial" w:cs="Arial"/>
                  <w:sz w:val="20"/>
                  <w:szCs w:val="20"/>
                </w:rPr>
                <w:t>order</w:t>
              </w:r>
            </w:hyperlink>
            <w:r w:rsidRPr="00C200FB">
              <w:rPr>
                <w:rFonts w:ascii="Arial" w:hAnsi="Arial" w:cs="Arial"/>
                <w:sz w:val="20"/>
                <w:szCs w:val="20"/>
              </w:rPr>
              <w:t>). Take completed form to your financial institution to sign and certify your signature. Mail the completed form to: Treasury Retail Securities Site, PO Box 214, Minneapolis, MN 55480-0214.</w:t>
            </w:r>
          </w:p>
        </w:tc>
      </w:tr>
      <w:tr w:rsidR="00C200FB" w:rsidRPr="001A1FA9" w14:paraId="5B82211A" w14:textId="77777777" w:rsidTr="00C200F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0" w:type="dxa"/>
          </w:tcPr>
          <w:p w14:paraId="058BC9F5" w14:textId="77777777" w:rsidR="00C77340"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lastRenderedPageBreak/>
              <w:t>Military Service Records</w:t>
            </w:r>
          </w:p>
        </w:tc>
        <w:tc>
          <w:tcPr>
            <w:tcW w:w="2160" w:type="dxa"/>
          </w:tcPr>
          <w:p w14:paraId="5ECF7D0A" w14:textId="77777777" w:rsidR="00C77340" w:rsidRPr="00C200FB" w:rsidRDefault="00C77340"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National Archives, Veteran’s Service Records</w:t>
            </w:r>
          </w:p>
        </w:tc>
        <w:tc>
          <w:tcPr>
            <w:tcW w:w="2160" w:type="dxa"/>
          </w:tcPr>
          <w:p w14:paraId="58FCDBF2" w14:textId="77777777" w:rsidR="00C77340" w:rsidRPr="00C200FB" w:rsidRDefault="009816B5"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6" w:history="1">
              <w:r w:rsidR="0047416D" w:rsidRPr="00C200FB">
                <w:rPr>
                  <w:rStyle w:val="Hyperlink"/>
                  <w:rFonts w:ascii="Arial" w:hAnsi="Arial" w:cs="Arial"/>
                  <w:sz w:val="20"/>
                  <w:szCs w:val="20"/>
                </w:rPr>
                <w:t>http://www.archives.gov/veterans/military-service-records/</w:t>
              </w:r>
            </w:hyperlink>
          </w:p>
        </w:tc>
        <w:tc>
          <w:tcPr>
            <w:tcW w:w="1710" w:type="dxa"/>
          </w:tcPr>
          <w:p w14:paraId="778EC1A8" w14:textId="77777777" w:rsidR="00C77340" w:rsidRPr="00C200FB" w:rsidRDefault="0047416D" w:rsidP="0083505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Form SF-180</w:t>
            </w:r>
          </w:p>
        </w:tc>
        <w:tc>
          <w:tcPr>
            <w:tcW w:w="4860" w:type="dxa"/>
          </w:tcPr>
          <w:p w14:paraId="3AA835B4" w14:textId="77777777" w:rsidR="0047416D" w:rsidRPr="00C200FB" w:rsidRDefault="0047416D" w:rsidP="004741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Includes DD 214/Separation Documents, Personnel Records, and/or Medical Records.</w:t>
            </w:r>
          </w:p>
          <w:p w14:paraId="622114FA" w14:textId="77777777" w:rsidR="0047416D" w:rsidRPr="00C200FB" w:rsidRDefault="0047416D" w:rsidP="0047416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Online:  Request through</w:t>
            </w:r>
            <w:r w:rsidR="00890620" w:rsidRPr="00C200FB">
              <w:rPr>
                <w:rFonts w:ascii="Arial" w:hAnsi="Arial" w:cs="Arial"/>
                <w:sz w:val="20"/>
                <w:szCs w:val="20"/>
              </w:rPr>
              <w:t xml:space="preserve"> </w:t>
            </w:r>
            <w:proofErr w:type="spellStart"/>
            <w:r w:rsidRPr="00C200FB">
              <w:rPr>
                <w:rFonts w:ascii="Arial" w:hAnsi="Arial" w:cs="Arial"/>
                <w:sz w:val="20"/>
                <w:szCs w:val="20"/>
              </w:rPr>
              <w:t>eVetRecs</w:t>
            </w:r>
            <w:proofErr w:type="spellEnd"/>
            <w:r w:rsidRPr="00C200FB">
              <w:rPr>
                <w:rFonts w:ascii="Arial" w:hAnsi="Arial" w:cs="Arial"/>
                <w:sz w:val="20"/>
                <w:szCs w:val="20"/>
              </w:rPr>
              <w:t xml:space="preserve">, </w:t>
            </w:r>
            <w:hyperlink r:id="rId27" w:history="1">
              <w:r w:rsidR="00890620" w:rsidRPr="00C200FB">
                <w:rPr>
                  <w:rStyle w:val="Hyperlink"/>
                  <w:rFonts w:ascii="Arial" w:hAnsi="Arial" w:cs="Arial"/>
                  <w:sz w:val="20"/>
                  <w:szCs w:val="20"/>
                </w:rPr>
                <w:t>https://vetrecs.archives.gov/VeteranRequest/home.html</w:t>
              </w:r>
            </w:hyperlink>
            <w:r w:rsidR="00890620" w:rsidRPr="00C200FB">
              <w:rPr>
                <w:rFonts w:ascii="Arial" w:hAnsi="Arial" w:cs="Arial"/>
                <w:sz w:val="20"/>
                <w:szCs w:val="20"/>
              </w:rPr>
              <w:t xml:space="preserve"> </w:t>
            </w:r>
          </w:p>
          <w:p w14:paraId="2A2EABD0" w14:textId="77777777" w:rsidR="00C77340" w:rsidRPr="00C200FB" w:rsidRDefault="0047416D" w:rsidP="0089062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00FB">
              <w:rPr>
                <w:rFonts w:ascii="Arial" w:hAnsi="Arial" w:cs="Arial"/>
                <w:sz w:val="20"/>
                <w:szCs w:val="20"/>
              </w:rPr>
              <w:t xml:space="preserve">By mail: Complete Form SF-180 (download at </w:t>
            </w:r>
            <w:hyperlink r:id="rId28" w:history="1">
              <w:r w:rsidR="00890620" w:rsidRPr="00C200FB">
                <w:rPr>
                  <w:rStyle w:val="Hyperlink"/>
                  <w:rFonts w:ascii="Arial" w:hAnsi="Arial" w:cs="Arial"/>
                  <w:sz w:val="20"/>
                  <w:szCs w:val="20"/>
                </w:rPr>
                <w:t>www.archives.gov/veterans/military- service-records/standard-form-180.html</w:t>
              </w:r>
            </w:hyperlink>
            <w:r w:rsidRPr="00C200FB">
              <w:rPr>
                <w:rFonts w:ascii="Arial" w:hAnsi="Arial" w:cs="Arial"/>
                <w:sz w:val="20"/>
                <w:szCs w:val="20"/>
              </w:rPr>
              <w:t>) and send to address indicated on form.</w:t>
            </w:r>
          </w:p>
        </w:tc>
      </w:tr>
      <w:tr w:rsidR="00C200FB" w:rsidRPr="001A1FA9" w14:paraId="2F0E3FA9" w14:textId="77777777" w:rsidTr="00C200FB">
        <w:trPr>
          <w:trHeight w:val="720"/>
        </w:trPr>
        <w:tc>
          <w:tcPr>
            <w:cnfStyle w:val="001000000000" w:firstRow="0" w:lastRow="0" w:firstColumn="1" w:lastColumn="0" w:oddVBand="0" w:evenVBand="0" w:oddHBand="0" w:evenHBand="0" w:firstRowFirstColumn="0" w:firstRowLastColumn="0" w:lastRowFirstColumn="0" w:lastRowLastColumn="0"/>
            <w:tcW w:w="2070" w:type="dxa"/>
          </w:tcPr>
          <w:p w14:paraId="2A3CDAC8" w14:textId="77777777" w:rsidR="0047416D" w:rsidRPr="00C200FB" w:rsidRDefault="001A1FA9" w:rsidP="00C200FB">
            <w:pPr>
              <w:spacing w:line="276" w:lineRule="auto"/>
              <w:rPr>
                <w:rFonts w:ascii="Arial" w:hAnsi="Arial" w:cs="Arial"/>
                <w:b w:val="0"/>
                <w:bCs w:val="0"/>
                <w:sz w:val="20"/>
                <w:szCs w:val="20"/>
              </w:rPr>
            </w:pPr>
            <w:r w:rsidRPr="00C200FB">
              <w:rPr>
                <w:rFonts w:ascii="Arial" w:hAnsi="Arial" w:cs="Arial"/>
                <w:b w:val="0"/>
                <w:bCs w:val="0"/>
                <w:sz w:val="20"/>
                <w:szCs w:val="20"/>
              </w:rPr>
              <w:t>Credit Cards</w:t>
            </w:r>
          </w:p>
        </w:tc>
        <w:tc>
          <w:tcPr>
            <w:tcW w:w="2160" w:type="dxa"/>
          </w:tcPr>
          <w:p w14:paraId="7BA1F98D" w14:textId="77777777" w:rsidR="0047416D" w:rsidRPr="00C200FB" w:rsidRDefault="0047416D"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Contact issuer. Obtain list of accounts</w:t>
            </w:r>
          </w:p>
        </w:tc>
        <w:tc>
          <w:tcPr>
            <w:tcW w:w="2160" w:type="dxa"/>
          </w:tcPr>
          <w:p w14:paraId="0FEFA0B2" w14:textId="77777777" w:rsidR="0047416D" w:rsidRPr="00C200FB" w:rsidRDefault="009816B5"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47416D" w:rsidRPr="00C200FB">
                <w:rPr>
                  <w:rStyle w:val="Hyperlink"/>
                  <w:rFonts w:ascii="Arial" w:hAnsi="Arial" w:cs="Arial"/>
                  <w:sz w:val="20"/>
                  <w:szCs w:val="20"/>
                </w:rPr>
                <w:t>http://www.annualcreditreport.com/</w:t>
              </w:r>
            </w:hyperlink>
          </w:p>
        </w:tc>
        <w:tc>
          <w:tcPr>
            <w:tcW w:w="1710" w:type="dxa"/>
          </w:tcPr>
          <w:p w14:paraId="76F4738C" w14:textId="77777777" w:rsidR="0047416D" w:rsidRPr="00C200FB" w:rsidRDefault="0047416D" w:rsidP="008350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60" w:type="dxa"/>
          </w:tcPr>
          <w:p w14:paraId="1B01CC7B" w14:textId="77777777" w:rsidR="0047416D" w:rsidRPr="00C200FB" w:rsidRDefault="0047416D" w:rsidP="0047416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00FB">
              <w:rPr>
                <w:rFonts w:ascii="Arial" w:hAnsi="Arial" w:cs="Arial"/>
                <w:sz w:val="20"/>
                <w:szCs w:val="20"/>
              </w:rPr>
              <w:t>Federal law allows you to get a free copy of your credit report every 12 months from each credit reporting Company (TransUnion, Equifax, and Experian). Useful for gathering account and creditor information in order to report the loss, ensure that the information on your credit reports is correct, and protect against identity theft. Order free report online at www.annualcreditreport.com.</w:t>
            </w:r>
          </w:p>
        </w:tc>
      </w:tr>
    </w:tbl>
    <w:p w14:paraId="50ACF9FB" w14:textId="77777777" w:rsidR="00835055" w:rsidRPr="001A1FA9" w:rsidRDefault="00835055" w:rsidP="001A1FA9">
      <w:pPr>
        <w:rPr>
          <w:rFonts w:ascii="Garamond" w:hAnsi="Garamond" w:cstheme="minorHAnsi"/>
          <w:sz w:val="24"/>
          <w:szCs w:val="24"/>
        </w:rPr>
      </w:pPr>
    </w:p>
    <w:sectPr w:rsidR="00835055" w:rsidRPr="001A1FA9" w:rsidSect="002723A7">
      <w:headerReference w:type="even" r:id="rId30"/>
      <w:headerReference w:type="default" r:id="rId31"/>
      <w:footerReference w:type="even" r:id="rId32"/>
      <w:footerReference w:type="default" r:id="rId33"/>
      <w:headerReference w:type="first" r:id="rId34"/>
      <w:footerReference w:type="first" r:id="rId35"/>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FE93" w14:textId="77777777" w:rsidR="009816B5" w:rsidRDefault="009816B5" w:rsidP="002723A7">
      <w:pPr>
        <w:spacing w:after="0" w:line="240" w:lineRule="auto"/>
      </w:pPr>
      <w:r>
        <w:separator/>
      </w:r>
    </w:p>
  </w:endnote>
  <w:endnote w:type="continuationSeparator" w:id="0">
    <w:p w14:paraId="485A70B1" w14:textId="77777777" w:rsidR="009816B5" w:rsidRDefault="009816B5" w:rsidP="0027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8912926"/>
      <w:docPartObj>
        <w:docPartGallery w:val="Page Numbers (Bottom of Page)"/>
        <w:docPartUnique/>
      </w:docPartObj>
    </w:sdtPr>
    <w:sdtEndPr>
      <w:rPr>
        <w:rStyle w:val="PageNumber"/>
      </w:rPr>
    </w:sdtEndPr>
    <w:sdtContent>
      <w:p w14:paraId="4736C045" w14:textId="772E6055" w:rsidR="00C958BA" w:rsidRDefault="00C958BA" w:rsidP="00C12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A23A7" w14:textId="77777777" w:rsidR="00C958BA" w:rsidRDefault="00C958BA" w:rsidP="00C958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94B3" w14:textId="0555938D" w:rsidR="00C958BA" w:rsidRPr="00023537" w:rsidRDefault="00C958BA" w:rsidP="00C958BA">
    <w:pPr>
      <w:pStyle w:val="Footer"/>
      <w:framePr w:h="285" w:hRule="exact" w:wrap="none" w:vAnchor="text" w:hAnchor="page" w:x="12944" w:y="419"/>
      <w:rPr>
        <w:rStyle w:val="PageNumber"/>
        <w:rFonts w:ascii="Arial" w:hAnsi="Arial" w:cs="Arial"/>
        <w:color w:val="FFFFFF" w:themeColor="background1"/>
      </w:rPr>
    </w:pPr>
    <w:r w:rsidRPr="00023537">
      <w:rPr>
        <w:rStyle w:val="PageNumber"/>
        <w:rFonts w:ascii="Arial" w:hAnsi="Arial" w:cs="Arial"/>
        <w:color w:val="FFFFFF" w:themeColor="background1"/>
      </w:rPr>
      <w:t xml:space="preserve">Page </w:t>
    </w:r>
    <w:sdt>
      <w:sdtPr>
        <w:rPr>
          <w:rStyle w:val="PageNumber"/>
          <w:rFonts w:ascii="Arial" w:hAnsi="Arial" w:cs="Arial"/>
          <w:color w:val="FFFFFF" w:themeColor="background1"/>
        </w:rPr>
        <w:id w:val="-1862267058"/>
        <w:docPartObj>
          <w:docPartGallery w:val="Page Numbers (Bottom of Page)"/>
          <w:docPartUnique/>
        </w:docPartObj>
      </w:sdtPr>
      <w:sdtEndPr>
        <w:rPr>
          <w:rStyle w:val="PageNumber"/>
        </w:rPr>
      </w:sdtEndPr>
      <w:sdtContent>
        <w:r w:rsidRPr="00023537">
          <w:rPr>
            <w:rStyle w:val="PageNumber"/>
            <w:rFonts w:ascii="Arial" w:hAnsi="Arial" w:cs="Arial"/>
            <w:color w:val="FFFFFF" w:themeColor="background1"/>
          </w:rPr>
          <w:fldChar w:fldCharType="begin"/>
        </w:r>
        <w:r w:rsidRPr="00023537">
          <w:rPr>
            <w:rStyle w:val="PageNumber"/>
            <w:rFonts w:ascii="Arial" w:hAnsi="Arial" w:cs="Arial"/>
            <w:color w:val="FFFFFF" w:themeColor="background1"/>
          </w:rPr>
          <w:instrText xml:space="preserve"> PAGE </w:instrText>
        </w:r>
        <w:r w:rsidRPr="00023537">
          <w:rPr>
            <w:rStyle w:val="PageNumber"/>
            <w:rFonts w:ascii="Arial" w:hAnsi="Arial" w:cs="Arial"/>
            <w:color w:val="FFFFFF" w:themeColor="background1"/>
          </w:rPr>
          <w:fldChar w:fldCharType="separate"/>
        </w:r>
        <w:r w:rsidRPr="00023537">
          <w:rPr>
            <w:rStyle w:val="PageNumber"/>
            <w:rFonts w:ascii="Arial" w:hAnsi="Arial" w:cs="Arial"/>
            <w:noProof/>
            <w:color w:val="FFFFFF" w:themeColor="background1"/>
          </w:rPr>
          <w:t>3</w:t>
        </w:r>
        <w:r w:rsidRPr="00023537">
          <w:rPr>
            <w:rStyle w:val="PageNumber"/>
            <w:rFonts w:ascii="Arial" w:hAnsi="Arial" w:cs="Arial"/>
            <w:color w:val="FFFFFF" w:themeColor="background1"/>
          </w:rPr>
          <w:fldChar w:fldCharType="end"/>
        </w:r>
        <w:r w:rsidRPr="00023537">
          <w:rPr>
            <w:rStyle w:val="PageNumber"/>
            <w:rFonts w:ascii="Arial" w:hAnsi="Arial" w:cs="Arial"/>
            <w:color w:val="FFFFFF" w:themeColor="background1"/>
          </w:rPr>
          <w:t xml:space="preserve"> of 4</w:t>
        </w:r>
      </w:sdtContent>
    </w:sdt>
  </w:p>
  <w:p w14:paraId="29664918" w14:textId="0237D137" w:rsidR="002723A7" w:rsidRDefault="002723A7" w:rsidP="00C958BA">
    <w:pPr>
      <w:pStyle w:val="Footer"/>
      <w:ind w:right="360"/>
    </w:pPr>
    <w:r>
      <w:rPr>
        <w:noProof/>
      </w:rPr>
      <w:drawing>
        <wp:inline distT="0" distB="0" distL="0" distR="0" wp14:anchorId="3261E5F3" wp14:editId="647A5FB7">
          <wp:extent cx="8227119" cy="7061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119" cy="706120"/>
                  </a:xfrm>
                  <a:prstGeom prst="rect">
                    <a:avLst/>
                  </a:prstGeom>
                </pic:spPr>
              </pic:pic>
            </a:graphicData>
          </a:graphic>
        </wp:inline>
      </w:drawing>
    </w:r>
  </w:p>
  <w:p w14:paraId="469ACFDA" w14:textId="77777777" w:rsidR="002723A7" w:rsidRDefault="00272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3D36" w14:textId="77777777" w:rsidR="00C958BA" w:rsidRDefault="00C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5D4D" w14:textId="77777777" w:rsidR="009816B5" w:rsidRDefault="009816B5" w:rsidP="002723A7">
      <w:pPr>
        <w:spacing w:after="0" w:line="240" w:lineRule="auto"/>
      </w:pPr>
      <w:r>
        <w:separator/>
      </w:r>
    </w:p>
  </w:footnote>
  <w:footnote w:type="continuationSeparator" w:id="0">
    <w:p w14:paraId="53128E8E" w14:textId="77777777" w:rsidR="009816B5" w:rsidRDefault="009816B5" w:rsidP="0027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B0FB" w14:textId="77777777" w:rsidR="00C958BA" w:rsidRDefault="00C95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91C8" w14:textId="77777777" w:rsidR="00C958BA" w:rsidRDefault="00C95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497B" w14:textId="77777777" w:rsidR="00C958BA" w:rsidRDefault="00C95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CC"/>
    <w:rsid w:val="00023537"/>
    <w:rsid w:val="001A1FA9"/>
    <w:rsid w:val="00253CC3"/>
    <w:rsid w:val="002723A7"/>
    <w:rsid w:val="00331D77"/>
    <w:rsid w:val="003F28C3"/>
    <w:rsid w:val="004708FA"/>
    <w:rsid w:val="0047416D"/>
    <w:rsid w:val="0055558D"/>
    <w:rsid w:val="006B6AFC"/>
    <w:rsid w:val="007B1768"/>
    <w:rsid w:val="007F1B97"/>
    <w:rsid w:val="00835055"/>
    <w:rsid w:val="00890620"/>
    <w:rsid w:val="00890FCC"/>
    <w:rsid w:val="009816B5"/>
    <w:rsid w:val="00AC0758"/>
    <w:rsid w:val="00BD6E69"/>
    <w:rsid w:val="00C12F72"/>
    <w:rsid w:val="00C200FB"/>
    <w:rsid w:val="00C77340"/>
    <w:rsid w:val="00C958BA"/>
    <w:rsid w:val="00E100F0"/>
    <w:rsid w:val="00F21056"/>
    <w:rsid w:val="00F31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BE75"/>
  <w15:chartTrackingRefBased/>
  <w15:docId w15:val="{8471BCC1-0E1F-48CE-A7EC-478A5B7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768"/>
    <w:pPr>
      <w:outlineLvl w:val="0"/>
    </w:pPr>
    <w:rPr>
      <w:rFonts w:ascii="Georgia" w:hAnsi="Georgia" w:cstheme="minorHAnsi"/>
      <w:b/>
      <w:color w:val="302F83"/>
      <w:sz w:val="60"/>
      <w:szCs w:val="60"/>
    </w:rPr>
  </w:style>
  <w:style w:type="paragraph" w:styleId="Heading2">
    <w:name w:val="heading 2"/>
    <w:basedOn w:val="Normal"/>
    <w:next w:val="Normal"/>
    <w:link w:val="Heading2Char"/>
    <w:uiPriority w:val="9"/>
    <w:unhideWhenUsed/>
    <w:qFormat/>
    <w:rsid w:val="007B1768"/>
    <w:pPr>
      <w:spacing w:before="240" w:after="0" w:line="240" w:lineRule="auto"/>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055"/>
    <w:rPr>
      <w:color w:val="0563C1" w:themeColor="hyperlink"/>
      <w:u w:val="single"/>
    </w:rPr>
  </w:style>
  <w:style w:type="table" w:styleId="GridTable4">
    <w:name w:val="Grid Table 4"/>
    <w:basedOn w:val="TableNormal"/>
    <w:uiPriority w:val="49"/>
    <w:rsid w:val="001A1F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200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C200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C200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C200F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C200F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Accent1">
    <w:name w:val="Light Grid Accent 1"/>
    <w:basedOn w:val="TableNormal"/>
    <w:uiPriority w:val="62"/>
    <w:rsid w:val="00C200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Grid3-Accent6">
    <w:name w:val="Medium Grid 3 Accent 6"/>
    <w:basedOn w:val="TableNormal"/>
    <w:uiPriority w:val="69"/>
    <w:rsid w:val="00C200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Table1Light-Accent1">
    <w:name w:val="List Table 1 Light Accent 1"/>
    <w:basedOn w:val="TableNormal"/>
    <w:uiPriority w:val="46"/>
    <w:rsid w:val="00C200F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C200F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200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4">
    <w:name w:val="Grid Table 7 Colorful Accent 4"/>
    <w:basedOn w:val="TableNormal"/>
    <w:uiPriority w:val="52"/>
    <w:rsid w:val="00C200F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4">
    <w:name w:val="Grid Table 5 Dark Accent 4"/>
    <w:basedOn w:val="TableNormal"/>
    <w:uiPriority w:val="50"/>
    <w:rsid w:val="00C2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2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1">
    <w:name w:val="Grid Table 6 Colorful Accent 1"/>
    <w:basedOn w:val="TableNormal"/>
    <w:uiPriority w:val="51"/>
    <w:rsid w:val="00C200F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C200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C200F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200F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C200F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00F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00F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200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200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200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00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2">
    <w:name w:val="Table Web 2"/>
    <w:basedOn w:val="TableNormal"/>
    <w:uiPriority w:val="99"/>
    <w:rsid w:val="00C200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200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200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C200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00F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00F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00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C200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C200F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27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A7"/>
  </w:style>
  <w:style w:type="paragraph" w:styleId="Footer">
    <w:name w:val="footer"/>
    <w:basedOn w:val="Normal"/>
    <w:link w:val="FooterChar"/>
    <w:uiPriority w:val="99"/>
    <w:unhideWhenUsed/>
    <w:rsid w:val="0027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A7"/>
  </w:style>
  <w:style w:type="character" w:styleId="FollowedHyperlink">
    <w:name w:val="FollowedHyperlink"/>
    <w:basedOn w:val="DefaultParagraphFont"/>
    <w:uiPriority w:val="99"/>
    <w:semiHidden/>
    <w:unhideWhenUsed/>
    <w:rsid w:val="002723A7"/>
    <w:rPr>
      <w:color w:val="954F72" w:themeColor="followedHyperlink"/>
      <w:u w:val="single"/>
    </w:rPr>
  </w:style>
  <w:style w:type="character" w:customStyle="1" w:styleId="Heading1Char">
    <w:name w:val="Heading 1 Char"/>
    <w:basedOn w:val="DefaultParagraphFont"/>
    <w:link w:val="Heading1"/>
    <w:uiPriority w:val="9"/>
    <w:rsid w:val="007B1768"/>
    <w:rPr>
      <w:rFonts w:ascii="Georgia" w:hAnsi="Georgia" w:cstheme="minorHAnsi"/>
      <w:b/>
      <w:color w:val="302F83"/>
      <w:sz w:val="60"/>
      <w:szCs w:val="60"/>
    </w:rPr>
  </w:style>
  <w:style w:type="character" w:customStyle="1" w:styleId="Heading2Char">
    <w:name w:val="Heading 2 Char"/>
    <w:basedOn w:val="DefaultParagraphFont"/>
    <w:link w:val="Heading2"/>
    <w:uiPriority w:val="9"/>
    <w:rsid w:val="007B1768"/>
    <w:rPr>
      <w:rFonts w:ascii="Arial" w:hAnsi="Arial" w:cs="Arial"/>
      <w:b/>
      <w:bCs/>
      <w:sz w:val="24"/>
      <w:szCs w:val="24"/>
    </w:rPr>
  </w:style>
  <w:style w:type="character" w:styleId="PageNumber">
    <w:name w:val="page number"/>
    <w:basedOn w:val="DefaultParagraphFont"/>
    <w:uiPriority w:val="99"/>
    <w:semiHidden/>
    <w:unhideWhenUsed/>
    <w:rsid w:val="00C9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sa.gov/ICON/main.jsp" TargetMode="External"/><Relationship Id="rId18" Type="http://schemas.openxmlformats.org/officeDocument/2006/relationships/hyperlink" Target="http://www.ssa.gov" TargetMode="External"/><Relationship Id="rId26" Type="http://schemas.openxmlformats.org/officeDocument/2006/relationships/hyperlink" Target="http://www.archives.gov/veterans/military-service-records/" TargetMode="External"/><Relationship Id="rId21" Type="http://schemas.openxmlformats.org/officeDocument/2006/relationships/hyperlink" Target="http://www.irs.gov" TargetMode="External"/><Relationship Id="rId34" Type="http://schemas.openxmlformats.org/officeDocument/2006/relationships/header" Target="header3.xml"/><Relationship Id="rId7" Type="http://schemas.openxmlformats.org/officeDocument/2006/relationships/hyperlink" Target="https://eforms.state.gov/Forms/ds11.pdf" TargetMode="External"/><Relationship Id="rId12" Type="http://schemas.openxmlformats.org/officeDocument/2006/relationships/hyperlink" Target="http://www.ssa.gov" TargetMode="External"/><Relationship Id="rId17" Type="http://schemas.openxmlformats.org/officeDocument/2006/relationships/hyperlink" Target="http://www.ssa.gov/ssnumber/" TargetMode="External"/><Relationship Id="rId25" Type="http://schemas.openxmlformats.org/officeDocument/2006/relationships/hyperlink" Target="http://www.treasurydirect.gov/indiv/forms/forms_SavingsBonds.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cure.ssa.gov/ICON/main.jsp" TargetMode="External"/><Relationship Id="rId20" Type="http://schemas.openxmlformats.org/officeDocument/2006/relationships/hyperlink" Target="http://www.ssa.gov/locator" TargetMode="External"/><Relationship Id="rId29" Type="http://schemas.openxmlformats.org/officeDocument/2006/relationships/hyperlink" Target="http://www.annualcreditrepor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cis.gov/node/41169" TargetMode="External"/><Relationship Id="rId24" Type="http://schemas.openxmlformats.org/officeDocument/2006/relationships/hyperlink" Target="http://www.treasurydirect.gov/forms/sav1048.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cialsecurity.gov/forms/ss-5.pdf" TargetMode="External"/><Relationship Id="rId23" Type="http://schemas.openxmlformats.org/officeDocument/2006/relationships/hyperlink" Target="http://www.treasurydirect.gov/" TargetMode="External"/><Relationship Id="rId28" Type="http://schemas.openxmlformats.org/officeDocument/2006/relationships/hyperlink" Target="http://www.archives.gov/veterans/military-%20service-records/standard-form-180.html" TargetMode="External"/><Relationship Id="rId36" Type="http://schemas.openxmlformats.org/officeDocument/2006/relationships/fontTable" Target="fontTable.xml"/><Relationship Id="rId10" Type="http://schemas.openxmlformats.org/officeDocument/2006/relationships/hyperlink" Target="http://www.uscis.gov/node/47780" TargetMode="External"/><Relationship Id="rId19" Type="http://schemas.openxmlformats.org/officeDocument/2006/relationships/hyperlink" Target="https://secure.ssa.gov/RIL/SiView.do"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scis.gov/green-card/after-we-grant-your-green-card/replace-your-green-card" TargetMode="External"/><Relationship Id="rId14" Type="http://schemas.openxmlformats.org/officeDocument/2006/relationships/hyperlink" Target="http://www.socialsecurity.gov/ssnumber/ss5doc.htm" TargetMode="External"/><Relationship Id="rId22" Type="http://schemas.openxmlformats.org/officeDocument/2006/relationships/hyperlink" Target="http://www.irs.gov" TargetMode="External"/><Relationship Id="rId27" Type="http://schemas.openxmlformats.org/officeDocument/2006/relationships/hyperlink" Target="https://vetrecs.archives.gov/VeteranRequest/home.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iafdb.travel.state.gov"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C2D1-64B6-8D4D-8EEE-F95D3BEB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Cull</dc:creator>
  <cp:keywords/>
  <dc:description/>
  <cp:lastModifiedBy>Megan Patterson</cp:lastModifiedBy>
  <cp:revision>7</cp:revision>
  <dcterms:created xsi:type="dcterms:W3CDTF">2020-09-17T17:39:00Z</dcterms:created>
  <dcterms:modified xsi:type="dcterms:W3CDTF">2020-10-01T17:36:00Z</dcterms:modified>
</cp:coreProperties>
</file>